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B54B1" w14:textId="0B223935" w:rsidR="002C1074" w:rsidRDefault="002C1074" w:rsidP="002C1074">
      <w:pPr>
        <w:spacing w:after="0" w:line="240" w:lineRule="auto"/>
        <w:jc w:val="right"/>
        <w:rPr>
          <w:rFonts w:ascii="Times New Roman" w:eastAsia="Times New Roman" w:hAnsi="Times New Roman" w:cs="Times New Roman"/>
          <w:b/>
          <w:bCs/>
          <w:color w:val="000000"/>
          <w:kern w:val="0"/>
          <w:sz w:val="28"/>
          <w:szCs w:val="28"/>
          <w:lang w:eastAsia="uk-UA"/>
          <w14:ligatures w14:val="none"/>
        </w:rPr>
      </w:pPr>
      <w:r>
        <w:rPr>
          <w:rFonts w:ascii="Times New Roman" w:eastAsia="Times New Roman" w:hAnsi="Times New Roman" w:cs="Times New Roman"/>
          <w:b/>
          <w:bCs/>
          <w:color w:val="000000"/>
          <w:kern w:val="0"/>
          <w:sz w:val="28"/>
          <w:szCs w:val="28"/>
          <w:lang w:eastAsia="uk-UA"/>
          <w14:ligatures w14:val="none"/>
        </w:rPr>
        <w:t>Додаток</w:t>
      </w:r>
    </w:p>
    <w:p w14:paraId="78031213" w14:textId="60E885A1" w:rsidR="002C1074" w:rsidRPr="002C1074" w:rsidRDefault="002C1074" w:rsidP="002C1074">
      <w:pPr>
        <w:spacing w:after="0" w:line="240" w:lineRule="auto"/>
        <w:rPr>
          <w:rFonts w:ascii="Times New Roman" w:eastAsia="Times New Roman" w:hAnsi="Times New Roman" w:cs="Times New Roman"/>
          <w:kern w:val="0"/>
          <w:lang w:eastAsia="uk-UA"/>
          <w14:ligatures w14:val="none"/>
        </w:rPr>
      </w:pPr>
      <w:r w:rsidRPr="002C1074">
        <w:rPr>
          <w:rFonts w:ascii="Times New Roman" w:eastAsia="Times New Roman" w:hAnsi="Times New Roman" w:cs="Times New Roman"/>
          <w:b/>
          <w:bCs/>
          <w:color w:val="000000"/>
          <w:kern w:val="0"/>
          <w:sz w:val="28"/>
          <w:szCs w:val="28"/>
          <w:lang w:eastAsia="uk-UA"/>
          <w14:ligatures w14:val="none"/>
        </w:rPr>
        <w:t>Куди можуть звернутися внутрішньо переміщені особи для отримання допомоги щодо психічного здоров’я?</w:t>
      </w:r>
    </w:p>
    <w:p w14:paraId="28D966A1" w14:textId="77777777" w:rsidR="002C1074" w:rsidRPr="002C1074" w:rsidRDefault="002C1074" w:rsidP="002C1074">
      <w:pPr>
        <w:spacing w:after="0" w:line="240" w:lineRule="auto"/>
        <w:rPr>
          <w:rFonts w:ascii="Times New Roman" w:eastAsia="Times New Roman" w:hAnsi="Times New Roman" w:cs="Times New Roman"/>
          <w:kern w:val="0"/>
          <w:lang w:eastAsia="uk-UA"/>
          <w14:ligatures w14:val="none"/>
        </w:rPr>
      </w:pPr>
    </w:p>
    <w:p w14:paraId="3742EE8E" w14:textId="77777777" w:rsidR="002C1074" w:rsidRPr="002C1074" w:rsidRDefault="002C1074" w:rsidP="002C1074">
      <w:pPr>
        <w:spacing w:after="0" w:line="240" w:lineRule="auto"/>
        <w:rPr>
          <w:rFonts w:ascii="Times New Roman" w:eastAsia="Times New Roman" w:hAnsi="Times New Roman" w:cs="Times New Roman"/>
          <w:kern w:val="0"/>
          <w:lang w:eastAsia="uk-UA"/>
          <w14:ligatures w14:val="none"/>
        </w:rPr>
      </w:pPr>
      <w:r w:rsidRPr="002C1074">
        <w:rPr>
          <w:rFonts w:ascii="Times New Roman" w:eastAsia="Times New Roman" w:hAnsi="Times New Roman" w:cs="Times New Roman"/>
          <w:i/>
          <w:iCs/>
          <w:color w:val="000000"/>
          <w:kern w:val="0"/>
          <w:sz w:val="28"/>
          <w:szCs w:val="28"/>
          <w:lang w:eastAsia="uk-UA"/>
          <w14:ligatures w14:val="none"/>
        </w:rPr>
        <w:t>Стреси, недосипання, негативні спогади, переїзди, втрата і розлука з близькими, кризові  ситуації через війну впливають на психічне здоров’я.  Все це часто супроводжує внутрішньо переміщених осіб. Зволікання із отримання кваліфікованої допомоги погіршує психічне самопочуття та впливає на здоров’я безпосередньо.  </w:t>
      </w:r>
    </w:p>
    <w:p w14:paraId="1DC67CAE" w14:textId="77777777" w:rsidR="002C1074" w:rsidRPr="002C1074" w:rsidRDefault="002C1074" w:rsidP="002C1074">
      <w:pPr>
        <w:spacing w:after="0" w:line="240" w:lineRule="auto"/>
        <w:rPr>
          <w:rFonts w:ascii="Times New Roman" w:eastAsia="Times New Roman" w:hAnsi="Times New Roman" w:cs="Times New Roman"/>
          <w:kern w:val="0"/>
          <w:lang w:eastAsia="uk-UA"/>
          <w14:ligatures w14:val="none"/>
        </w:rPr>
      </w:pPr>
    </w:p>
    <w:p w14:paraId="62A9D070" w14:textId="77777777" w:rsidR="002C1074" w:rsidRPr="002C1074" w:rsidRDefault="002C1074" w:rsidP="002C1074">
      <w:pPr>
        <w:spacing w:after="0" w:line="240" w:lineRule="auto"/>
        <w:rPr>
          <w:rFonts w:ascii="Times New Roman" w:eastAsia="Times New Roman" w:hAnsi="Times New Roman" w:cs="Times New Roman"/>
          <w:kern w:val="0"/>
          <w:lang w:eastAsia="uk-UA"/>
          <w14:ligatures w14:val="none"/>
        </w:rPr>
      </w:pPr>
      <w:r w:rsidRPr="002C1074">
        <w:rPr>
          <w:rFonts w:ascii="Times New Roman" w:eastAsia="Times New Roman" w:hAnsi="Times New Roman" w:cs="Times New Roman"/>
          <w:color w:val="000000"/>
          <w:kern w:val="0"/>
          <w:sz w:val="28"/>
          <w:szCs w:val="28"/>
          <w:shd w:val="clear" w:color="auto" w:fill="FFFFFF"/>
          <w:lang w:eastAsia="uk-UA"/>
          <w14:ligatures w14:val="none"/>
        </w:rPr>
        <w:t>Внутрішньо переміщені особи можуть безоплатно отримати  допомогу щодо психічного здоров’я. Вона покривається  Програмою медичних гарантій. </w:t>
      </w:r>
    </w:p>
    <w:p w14:paraId="27AE3F7E" w14:textId="77777777" w:rsidR="002C1074" w:rsidRPr="002C1074" w:rsidRDefault="002C1074" w:rsidP="002C1074">
      <w:pPr>
        <w:spacing w:after="0" w:line="240" w:lineRule="auto"/>
        <w:rPr>
          <w:rFonts w:ascii="Times New Roman" w:eastAsia="Times New Roman" w:hAnsi="Times New Roman" w:cs="Times New Roman"/>
          <w:kern w:val="0"/>
          <w:lang w:eastAsia="uk-UA"/>
          <w14:ligatures w14:val="none"/>
        </w:rPr>
      </w:pPr>
    </w:p>
    <w:p w14:paraId="62C68057" w14:textId="77777777" w:rsidR="002C1074" w:rsidRPr="002C1074" w:rsidRDefault="002C1074" w:rsidP="002C1074">
      <w:pPr>
        <w:spacing w:after="0" w:line="240" w:lineRule="auto"/>
        <w:rPr>
          <w:rFonts w:ascii="Times New Roman" w:eastAsia="Times New Roman" w:hAnsi="Times New Roman" w:cs="Times New Roman"/>
          <w:kern w:val="0"/>
          <w:lang w:eastAsia="uk-UA"/>
          <w14:ligatures w14:val="none"/>
        </w:rPr>
      </w:pPr>
      <w:r w:rsidRPr="002C1074">
        <w:rPr>
          <w:rFonts w:ascii="Times New Roman" w:eastAsia="Times New Roman" w:hAnsi="Times New Roman" w:cs="Times New Roman"/>
          <w:b/>
          <w:bCs/>
          <w:color w:val="000000"/>
          <w:kern w:val="0"/>
          <w:sz w:val="28"/>
          <w:szCs w:val="28"/>
          <w:shd w:val="clear" w:color="auto" w:fill="FFFFFF"/>
          <w:lang w:eastAsia="uk-UA"/>
          <w14:ligatures w14:val="none"/>
        </w:rPr>
        <w:t>До кого звернутися щодо психічного здоров’я?</w:t>
      </w:r>
    </w:p>
    <w:p w14:paraId="743672F4" w14:textId="77777777" w:rsidR="002C1074" w:rsidRPr="002C1074" w:rsidRDefault="002C1074" w:rsidP="002C1074">
      <w:pPr>
        <w:spacing w:after="0" w:line="240" w:lineRule="auto"/>
        <w:rPr>
          <w:rFonts w:ascii="Times New Roman" w:eastAsia="Times New Roman" w:hAnsi="Times New Roman" w:cs="Times New Roman"/>
          <w:kern w:val="0"/>
          <w:lang w:eastAsia="uk-UA"/>
          <w14:ligatures w14:val="none"/>
        </w:rPr>
      </w:pPr>
      <w:r w:rsidRPr="002C1074">
        <w:rPr>
          <w:rFonts w:ascii="Times New Roman" w:eastAsia="Times New Roman" w:hAnsi="Times New Roman" w:cs="Times New Roman"/>
          <w:color w:val="000000"/>
          <w:kern w:val="0"/>
          <w:sz w:val="28"/>
          <w:szCs w:val="28"/>
          <w:shd w:val="clear" w:color="auto" w:fill="FFFFFF"/>
          <w:lang w:eastAsia="uk-UA"/>
          <w14:ligatures w14:val="none"/>
        </w:rPr>
        <w:t xml:space="preserve">З питаннями щодо психічного здоров’я можна звернутися у першу чергу до сімейного лікаря, терапевта або педіатра для дитини, з яким укладено декларацію. Нині майже 12 тисяч лікарів первинної медичної допомоги пройшли навчання за програмою ВООЗ </w:t>
      </w:r>
      <w:proofErr w:type="spellStart"/>
      <w:r w:rsidRPr="002C1074">
        <w:rPr>
          <w:rFonts w:ascii="Times New Roman" w:eastAsia="Times New Roman" w:hAnsi="Times New Roman" w:cs="Times New Roman"/>
          <w:color w:val="000000"/>
          <w:kern w:val="0"/>
          <w:sz w:val="28"/>
          <w:szCs w:val="28"/>
          <w:shd w:val="clear" w:color="auto" w:fill="FFFFFF"/>
          <w:lang w:eastAsia="uk-UA"/>
          <w14:ligatures w14:val="none"/>
        </w:rPr>
        <w:t>mhGAP</w:t>
      </w:r>
      <w:proofErr w:type="spellEnd"/>
      <w:r w:rsidRPr="002C1074">
        <w:rPr>
          <w:rFonts w:ascii="Times New Roman" w:eastAsia="Times New Roman" w:hAnsi="Times New Roman" w:cs="Times New Roman"/>
          <w:color w:val="000000"/>
          <w:kern w:val="0"/>
          <w:sz w:val="28"/>
          <w:szCs w:val="28"/>
          <w:shd w:val="clear" w:color="auto" w:fill="FFFFFF"/>
          <w:lang w:eastAsia="uk-UA"/>
          <w14:ligatures w14:val="none"/>
        </w:rPr>
        <w:t xml:space="preserve"> і надають базову психічну допомогу. Ці лікарі працюють в закладах, які мають договір із Національною службою здоров’я України на пакет </w:t>
      </w:r>
      <w:r w:rsidRPr="002C1074">
        <w:rPr>
          <w:rFonts w:ascii="Times New Roman" w:eastAsia="Times New Roman" w:hAnsi="Times New Roman" w:cs="Times New Roman"/>
          <w:i/>
          <w:iCs/>
          <w:color w:val="000000"/>
          <w:kern w:val="0"/>
          <w:sz w:val="28"/>
          <w:szCs w:val="28"/>
          <w:shd w:val="clear" w:color="auto" w:fill="FFFFFF"/>
          <w:lang w:eastAsia="uk-UA"/>
          <w14:ligatures w14:val="none"/>
        </w:rPr>
        <w:t>“Супровід і лікування дорослих та дітей з психічними розладами на первинному рівні медичної допомоги”</w:t>
      </w:r>
      <w:r w:rsidRPr="002C1074">
        <w:rPr>
          <w:rFonts w:ascii="Times New Roman" w:eastAsia="Times New Roman" w:hAnsi="Times New Roman" w:cs="Times New Roman"/>
          <w:color w:val="000000"/>
          <w:kern w:val="0"/>
          <w:sz w:val="28"/>
          <w:szCs w:val="28"/>
          <w:shd w:val="clear" w:color="auto" w:fill="FFFFFF"/>
          <w:lang w:eastAsia="uk-UA"/>
          <w14:ligatures w14:val="none"/>
        </w:rPr>
        <w:t>.</w:t>
      </w:r>
    </w:p>
    <w:p w14:paraId="67E4E350" w14:textId="77777777" w:rsidR="002C1074" w:rsidRPr="002C1074" w:rsidRDefault="002C1074" w:rsidP="002C1074">
      <w:pPr>
        <w:spacing w:after="0" w:line="240" w:lineRule="auto"/>
        <w:rPr>
          <w:rFonts w:ascii="Times New Roman" w:eastAsia="Times New Roman" w:hAnsi="Times New Roman" w:cs="Times New Roman"/>
          <w:kern w:val="0"/>
          <w:lang w:eastAsia="uk-UA"/>
          <w14:ligatures w14:val="none"/>
        </w:rPr>
      </w:pPr>
    </w:p>
    <w:p w14:paraId="52F16AD3" w14:textId="77777777" w:rsidR="002C1074" w:rsidRPr="002C1074" w:rsidRDefault="002C1074" w:rsidP="002C1074">
      <w:pPr>
        <w:spacing w:after="0" w:line="240" w:lineRule="auto"/>
        <w:rPr>
          <w:rFonts w:ascii="Times New Roman" w:eastAsia="Times New Roman" w:hAnsi="Times New Roman" w:cs="Times New Roman"/>
          <w:kern w:val="0"/>
          <w:lang w:eastAsia="uk-UA"/>
          <w14:ligatures w14:val="none"/>
        </w:rPr>
      </w:pPr>
      <w:r w:rsidRPr="002C1074">
        <w:rPr>
          <w:rFonts w:ascii="Times New Roman" w:eastAsia="Times New Roman" w:hAnsi="Times New Roman" w:cs="Times New Roman"/>
          <w:color w:val="000000"/>
          <w:kern w:val="0"/>
          <w:sz w:val="28"/>
          <w:szCs w:val="28"/>
          <w:shd w:val="clear" w:color="auto" w:fill="FFFFFF"/>
          <w:lang w:eastAsia="uk-UA"/>
          <w14:ligatures w14:val="none"/>
        </w:rPr>
        <w:t>То ж до лікаря слід звернутися, якщо є такі  симптоми: </w:t>
      </w:r>
    </w:p>
    <w:p w14:paraId="129BF6AC" w14:textId="77777777" w:rsidR="002C1074" w:rsidRPr="002C1074" w:rsidRDefault="002C1074" w:rsidP="002C1074">
      <w:pPr>
        <w:numPr>
          <w:ilvl w:val="0"/>
          <w:numId w:val="1"/>
        </w:numPr>
        <w:spacing w:after="0" w:line="240" w:lineRule="auto"/>
        <w:textAlignment w:val="baseline"/>
        <w:rPr>
          <w:rFonts w:ascii="Times New Roman" w:eastAsia="Times New Roman" w:hAnsi="Times New Roman" w:cs="Times New Roman"/>
          <w:color w:val="000000"/>
          <w:kern w:val="0"/>
          <w:sz w:val="28"/>
          <w:szCs w:val="28"/>
          <w:lang w:eastAsia="uk-UA"/>
          <w14:ligatures w14:val="none"/>
        </w:rPr>
      </w:pPr>
      <w:r w:rsidRPr="002C1074">
        <w:rPr>
          <w:rFonts w:ascii="Times New Roman" w:eastAsia="Times New Roman" w:hAnsi="Times New Roman" w:cs="Times New Roman"/>
          <w:color w:val="000000"/>
          <w:kern w:val="0"/>
          <w:sz w:val="28"/>
          <w:szCs w:val="28"/>
          <w:lang w:eastAsia="uk-UA"/>
          <w14:ligatures w14:val="none"/>
        </w:rPr>
        <w:t>відчуття тривоги, нервування, напруженості;</w:t>
      </w:r>
    </w:p>
    <w:p w14:paraId="0452EC0B" w14:textId="77777777" w:rsidR="002C1074" w:rsidRPr="002C1074" w:rsidRDefault="002C1074" w:rsidP="002C1074">
      <w:pPr>
        <w:numPr>
          <w:ilvl w:val="0"/>
          <w:numId w:val="2"/>
        </w:numPr>
        <w:spacing w:after="0" w:line="240" w:lineRule="auto"/>
        <w:textAlignment w:val="baseline"/>
        <w:rPr>
          <w:rFonts w:ascii="Times New Roman" w:eastAsia="Times New Roman" w:hAnsi="Times New Roman" w:cs="Times New Roman"/>
          <w:color w:val="000000"/>
          <w:kern w:val="0"/>
          <w:sz w:val="28"/>
          <w:szCs w:val="28"/>
          <w:lang w:eastAsia="uk-UA"/>
          <w14:ligatures w14:val="none"/>
        </w:rPr>
      </w:pPr>
      <w:r w:rsidRPr="002C1074">
        <w:rPr>
          <w:rFonts w:ascii="Times New Roman" w:eastAsia="Times New Roman" w:hAnsi="Times New Roman" w:cs="Times New Roman"/>
          <w:color w:val="000000"/>
          <w:kern w:val="0"/>
          <w:sz w:val="28"/>
          <w:szCs w:val="28"/>
          <w:lang w:eastAsia="uk-UA"/>
          <w14:ligatures w14:val="none"/>
        </w:rPr>
        <w:t>перепади настрою: від апатії до збудженості;</w:t>
      </w:r>
    </w:p>
    <w:p w14:paraId="7C362760" w14:textId="77777777" w:rsidR="002C1074" w:rsidRPr="002C1074" w:rsidRDefault="002C1074" w:rsidP="002C1074">
      <w:pPr>
        <w:numPr>
          <w:ilvl w:val="0"/>
          <w:numId w:val="2"/>
        </w:numPr>
        <w:spacing w:after="0" w:line="240" w:lineRule="auto"/>
        <w:textAlignment w:val="baseline"/>
        <w:rPr>
          <w:rFonts w:ascii="Times New Roman" w:eastAsia="Times New Roman" w:hAnsi="Times New Roman" w:cs="Times New Roman"/>
          <w:color w:val="000000"/>
          <w:kern w:val="0"/>
          <w:sz w:val="28"/>
          <w:szCs w:val="28"/>
          <w:lang w:eastAsia="uk-UA"/>
          <w14:ligatures w14:val="none"/>
        </w:rPr>
      </w:pPr>
      <w:r w:rsidRPr="002C1074">
        <w:rPr>
          <w:rFonts w:ascii="Times New Roman" w:eastAsia="Times New Roman" w:hAnsi="Times New Roman" w:cs="Times New Roman"/>
          <w:color w:val="000000"/>
          <w:kern w:val="0"/>
          <w:sz w:val="28"/>
          <w:szCs w:val="28"/>
          <w:shd w:val="clear" w:color="auto" w:fill="FFFFFF"/>
          <w:lang w:eastAsia="uk-UA"/>
          <w14:ligatures w14:val="none"/>
        </w:rPr>
        <w:t>проблеми з пам’яттю;</w:t>
      </w:r>
    </w:p>
    <w:p w14:paraId="449195B8" w14:textId="77777777" w:rsidR="002C1074" w:rsidRPr="002C1074" w:rsidRDefault="002C1074" w:rsidP="002C1074">
      <w:pPr>
        <w:numPr>
          <w:ilvl w:val="0"/>
          <w:numId w:val="2"/>
        </w:numPr>
        <w:spacing w:after="0" w:line="240" w:lineRule="auto"/>
        <w:textAlignment w:val="baseline"/>
        <w:rPr>
          <w:rFonts w:ascii="Times New Roman" w:eastAsia="Times New Roman" w:hAnsi="Times New Roman" w:cs="Times New Roman"/>
          <w:color w:val="000000"/>
          <w:kern w:val="0"/>
          <w:sz w:val="28"/>
          <w:szCs w:val="28"/>
          <w:lang w:eastAsia="uk-UA"/>
          <w14:ligatures w14:val="none"/>
        </w:rPr>
      </w:pPr>
      <w:r w:rsidRPr="002C1074">
        <w:rPr>
          <w:rFonts w:ascii="Times New Roman" w:eastAsia="Times New Roman" w:hAnsi="Times New Roman" w:cs="Times New Roman"/>
          <w:color w:val="000000"/>
          <w:kern w:val="0"/>
          <w:sz w:val="28"/>
          <w:szCs w:val="28"/>
          <w:lang w:eastAsia="uk-UA"/>
          <w14:ligatures w14:val="none"/>
        </w:rPr>
        <w:t>порушення сну і харчової поведінки;</w:t>
      </w:r>
    </w:p>
    <w:p w14:paraId="202999D3" w14:textId="77777777" w:rsidR="002C1074" w:rsidRPr="002C1074" w:rsidRDefault="002C1074" w:rsidP="002C1074">
      <w:pPr>
        <w:numPr>
          <w:ilvl w:val="0"/>
          <w:numId w:val="2"/>
        </w:numPr>
        <w:spacing w:after="0" w:line="240" w:lineRule="auto"/>
        <w:textAlignment w:val="baseline"/>
        <w:rPr>
          <w:rFonts w:ascii="Times New Roman" w:eastAsia="Times New Roman" w:hAnsi="Times New Roman" w:cs="Times New Roman"/>
          <w:color w:val="000000"/>
          <w:kern w:val="0"/>
          <w:sz w:val="28"/>
          <w:szCs w:val="28"/>
          <w:lang w:eastAsia="uk-UA"/>
          <w14:ligatures w14:val="none"/>
        </w:rPr>
      </w:pPr>
      <w:r w:rsidRPr="002C1074">
        <w:rPr>
          <w:rFonts w:ascii="Times New Roman" w:eastAsia="Times New Roman" w:hAnsi="Times New Roman" w:cs="Times New Roman"/>
          <w:color w:val="000000"/>
          <w:kern w:val="0"/>
          <w:sz w:val="28"/>
          <w:szCs w:val="28"/>
          <w:lang w:eastAsia="uk-UA"/>
          <w14:ligatures w14:val="none"/>
        </w:rPr>
        <w:t>постійні дратівливість, роздратованості і злість;</w:t>
      </w:r>
    </w:p>
    <w:p w14:paraId="76FEEF4B" w14:textId="77777777" w:rsidR="002C1074" w:rsidRPr="002C1074" w:rsidRDefault="002C1074" w:rsidP="002C1074">
      <w:pPr>
        <w:numPr>
          <w:ilvl w:val="0"/>
          <w:numId w:val="2"/>
        </w:numPr>
        <w:spacing w:after="0" w:line="240" w:lineRule="auto"/>
        <w:textAlignment w:val="baseline"/>
        <w:rPr>
          <w:rFonts w:ascii="Times New Roman" w:eastAsia="Times New Roman" w:hAnsi="Times New Roman" w:cs="Times New Roman"/>
          <w:color w:val="000000"/>
          <w:kern w:val="0"/>
          <w:sz w:val="28"/>
          <w:szCs w:val="28"/>
          <w:lang w:eastAsia="uk-UA"/>
          <w14:ligatures w14:val="none"/>
        </w:rPr>
      </w:pPr>
      <w:r w:rsidRPr="002C1074">
        <w:rPr>
          <w:rFonts w:ascii="Times New Roman" w:eastAsia="Times New Roman" w:hAnsi="Times New Roman" w:cs="Times New Roman"/>
          <w:color w:val="000000"/>
          <w:kern w:val="0"/>
          <w:sz w:val="28"/>
          <w:szCs w:val="28"/>
          <w:lang w:eastAsia="uk-UA"/>
          <w14:ligatures w14:val="none"/>
        </w:rPr>
        <w:t>панічні атаки, нав’язливі думки;</w:t>
      </w:r>
    </w:p>
    <w:p w14:paraId="2D2F0091" w14:textId="77777777" w:rsidR="002C1074" w:rsidRPr="002C1074" w:rsidRDefault="002C1074" w:rsidP="002C1074">
      <w:pPr>
        <w:numPr>
          <w:ilvl w:val="0"/>
          <w:numId w:val="2"/>
        </w:numPr>
        <w:spacing w:after="0" w:line="240" w:lineRule="auto"/>
        <w:textAlignment w:val="baseline"/>
        <w:rPr>
          <w:rFonts w:ascii="Times New Roman" w:eastAsia="Times New Roman" w:hAnsi="Times New Roman" w:cs="Times New Roman"/>
          <w:color w:val="000000"/>
          <w:kern w:val="0"/>
          <w:sz w:val="28"/>
          <w:szCs w:val="28"/>
          <w:lang w:eastAsia="uk-UA"/>
          <w14:ligatures w14:val="none"/>
        </w:rPr>
      </w:pPr>
      <w:r w:rsidRPr="002C1074">
        <w:rPr>
          <w:rFonts w:ascii="Times New Roman" w:eastAsia="Times New Roman" w:hAnsi="Times New Roman" w:cs="Times New Roman"/>
          <w:color w:val="000000"/>
          <w:kern w:val="0"/>
          <w:sz w:val="28"/>
          <w:szCs w:val="28"/>
          <w:lang w:eastAsia="uk-UA"/>
          <w14:ligatures w14:val="none"/>
        </w:rPr>
        <w:t>гостра реакція на стрес;</w:t>
      </w:r>
    </w:p>
    <w:p w14:paraId="7F3578F0" w14:textId="77777777" w:rsidR="002C1074" w:rsidRPr="002C1074" w:rsidRDefault="002C1074" w:rsidP="002C1074">
      <w:pPr>
        <w:numPr>
          <w:ilvl w:val="0"/>
          <w:numId w:val="2"/>
        </w:numPr>
        <w:spacing w:after="0" w:line="240" w:lineRule="auto"/>
        <w:textAlignment w:val="baseline"/>
        <w:rPr>
          <w:rFonts w:ascii="Times New Roman" w:eastAsia="Times New Roman" w:hAnsi="Times New Roman" w:cs="Times New Roman"/>
          <w:color w:val="000000"/>
          <w:kern w:val="0"/>
          <w:sz w:val="28"/>
          <w:szCs w:val="28"/>
          <w:lang w:eastAsia="uk-UA"/>
          <w14:ligatures w14:val="none"/>
        </w:rPr>
      </w:pPr>
      <w:r w:rsidRPr="002C1074">
        <w:rPr>
          <w:rFonts w:ascii="Times New Roman" w:eastAsia="Times New Roman" w:hAnsi="Times New Roman" w:cs="Times New Roman"/>
          <w:color w:val="000000"/>
          <w:kern w:val="0"/>
          <w:sz w:val="28"/>
          <w:szCs w:val="28"/>
          <w:lang w:eastAsia="uk-UA"/>
          <w14:ligatures w14:val="none"/>
        </w:rPr>
        <w:t>нездатність концентрувати увагу;</w:t>
      </w:r>
    </w:p>
    <w:p w14:paraId="416D8D38" w14:textId="77777777" w:rsidR="002C1074" w:rsidRPr="002C1074" w:rsidRDefault="002C1074" w:rsidP="002C1074">
      <w:pPr>
        <w:numPr>
          <w:ilvl w:val="0"/>
          <w:numId w:val="2"/>
        </w:numPr>
        <w:spacing w:after="0" w:line="240" w:lineRule="auto"/>
        <w:textAlignment w:val="baseline"/>
        <w:rPr>
          <w:rFonts w:ascii="Times New Roman" w:eastAsia="Times New Roman" w:hAnsi="Times New Roman" w:cs="Times New Roman"/>
          <w:color w:val="000000"/>
          <w:kern w:val="0"/>
          <w:sz w:val="28"/>
          <w:szCs w:val="28"/>
          <w:lang w:eastAsia="uk-UA"/>
          <w14:ligatures w14:val="none"/>
        </w:rPr>
      </w:pPr>
      <w:r w:rsidRPr="002C1074">
        <w:rPr>
          <w:rFonts w:ascii="Times New Roman" w:eastAsia="Times New Roman" w:hAnsi="Times New Roman" w:cs="Times New Roman"/>
          <w:color w:val="000000"/>
          <w:kern w:val="0"/>
          <w:sz w:val="28"/>
          <w:szCs w:val="28"/>
          <w:lang w:eastAsia="uk-UA"/>
          <w14:ligatures w14:val="none"/>
        </w:rPr>
        <w:t>слухові або зорові галюцинації;</w:t>
      </w:r>
    </w:p>
    <w:p w14:paraId="22CF64E7" w14:textId="77777777" w:rsidR="002C1074" w:rsidRPr="002C1074" w:rsidRDefault="002C1074" w:rsidP="002C1074">
      <w:pPr>
        <w:numPr>
          <w:ilvl w:val="0"/>
          <w:numId w:val="2"/>
        </w:numPr>
        <w:spacing w:after="0" w:line="240" w:lineRule="auto"/>
        <w:textAlignment w:val="baseline"/>
        <w:rPr>
          <w:rFonts w:ascii="Times New Roman" w:eastAsia="Times New Roman" w:hAnsi="Times New Roman" w:cs="Times New Roman"/>
          <w:color w:val="000000"/>
          <w:kern w:val="0"/>
          <w:sz w:val="28"/>
          <w:szCs w:val="28"/>
          <w:lang w:eastAsia="uk-UA"/>
          <w14:ligatures w14:val="none"/>
        </w:rPr>
      </w:pPr>
      <w:r w:rsidRPr="002C1074">
        <w:rPr>
          <w:rFonts w:ascii="Times New Roman" w:eastAsia="Times New Roman" w:hAnsi="Times New Roman" w:cs="Times New Roman"/>
          <w:color w:val="000000"/>
          <w:kern w:val="0"/>
          <w:sz w:val="28"/>
          <w:szCs w:val="28"/>
          <w:lang w:eastAsia="uk-UA"/>
          <w14:ligatures w14:val="none"/>
        </w:rPr>
        <w:t>та інші, які знижують якість життя.</w:t>
      </w:r>
    </w:p>
    <w:p w14:paraId="095EB74E" w14:textId="77777777" w:rsidR="002C1074" w:rsidRPr="002C1074" w:rsidRDefault="002C1074" w:rsidP="002C1074">
      <w:pPr>
        <w:spacing w:after="0" w:line="240" w:lineRule="auto"/>
        <w:rPr>
          <w:rFonts w:ascii="Times New Roman" w:eastAsia="Times New Roman" w:hAnsi="Times New Roman" w:cs="Times New Roman"/>
          <w:kern w:val="0"/>
          <w:lang w:eastAsia="uk-UA"/>
          <w14:ligatures w14:val="none"/>
        </w:rPr>
      </w:pPr>
    </w:p>
    <w:p w14:paraId="11AAE675" w14:textId="77777777" w:rsidR="002C1074" w:rsidRPr="002C1074" w:rsidRDefault="002C1074" w:rsidP="002C1074">
      <w:pPr>
        <w:spacing w:after="0" w:line="240" w:lineRule="auto"/>
        <w:rPr>
          <w:rFonts w:ascii="Times New Roman" w:eastAsia="Times New Roman" w:hAnsi="Times New Roman" w:cs="Times New Roman"/>
          <w:kern w:val="0"/>
          <w:lang w:eastAsia="uk-UA"/>
          <w14:ligatures w14:val="none"/>
        </w:rPr>
      </w:pPr>
      <w:r w:rsidRPr="002C1074">
        <w:rPr>
          <w:rFonts w:ascii="Times New Roman" w:eastAsia="Times New Roman" w:hAnsi="Times New Roman" w:cs="Times New Roman"/>
          <w:color w:val="000000"/>
          <w:kern w:val="0"/>
          <w:sz w:val="28"/>
          <w:szCs w:val="28"/>
          <w:shd w:val="clear" w:color="auto" w:fill="FFFFFF"/>
          <w:lang w:eastAsia="uk-UA"/>
          <w14:ligatures w14:val="none"/>
        </w:rPr>
        <w:t xml:space="preserve">Опишіть лікарю, що свій стан. Лікар, за згоди пацієнта, проведе скринінг на наявність розладів психіки та поведінки та за потреби </w:t>
      </w:r>
      <w:proofErr w:type="spellStart"/>
      <w:r w:rsidRPr="002C1074">
        <w:rPr>
          <w:rFonts w:ascii="Times New Roman" w:eastAsia="Times New Roman" w:hAnsi="Times New Roman" w:cs="Times New Roman"/>
          <w:color w:val="000000"/>
          <w:kern w:val="0"/>
          <w:sz w:val="28"/>
          <w:szCs w:val="28"/>
          <w:shd w:val="clear" w:color="auto" w:fill="FFFFFF"/>
          <w:lang w:eastAsia="uk-UA"/>
          <w14:ligatures w14:val="none"/>
        </w:rPr>
        <w:t>надасть</w:t>
      </w:r>
      <w:proofErr w:type="spellEnd"/>
      <w:r w:rsidRPr="002C1074">
        <w:rPr>
          <w:rFonts w:ascii="Times New Roman" w:eastAsia="Times New Roman" w:hAnsi="Times New Roman" w:cs="Times New Roman"/>
          <w:color w:val="000000"/>
          <w:kern w:val="0"/>
          <w:sz w:val="28"/>
          <w:szCs w:val="28"/>
          <w:shd w:val="clear" w:color="auto" w:fill="FFFFFF"/>
          <w:lang w:eastAsia="uk-UA"/>
          <w14:ligatures w14:val="none"/>
        </w:rPr>
        <w:t xml:space="preserve"> допомогу при неускладнених симптомах. Або, у разі потреби, перенаправить до лікаря спеціалізованої медичної допомоги – психолога, психотерапевта або психіатра. </w:t>
      </w:r>
    </w:p>
    <w:p w14:paraId="6457D60B" w14:textId="77777777" w:rsidR="002C1074" w:rsidRPr="002C1074" w:rsidRDefault="002C1074" w:rsidP="002C1074">
      <w:pPr>
        <w:spacing w:after="0" w:line="240" w:lineRule="auto"/>
        <w:rPr>
          <w:rFonts w:ascii="Times New Roman" w:eastAsia="Times New Roman" w:hAnsi="Times New Roman" w:cs="Times New Roman"/>
          <w:kern w:val="0"/>
          <w:lang w:eastAsia="uk-UA"/>
          <w14:ligatures w14:val="none"/>
        </w:rPr>
      </w:pPr>
    </w:p>
    <w:p w14:paraId="18BB3F09" w14:textId="77777777" w:rsidR="002C1074" w:rsidRPr="002C1074" w:rsidRDefault="002C1074" w:rsidP="002C1074">
      <w:pPr>
        <w:spacing w:after="0" w:line="240" w:lineRule="auto"/>
        <w:rPr>
          <w:rFonts w:ascii="Times New Roman" w:eastAsia="Times New Roman" w:hAnsi="Times New Roman" w:cs="Times New Roman"/>
          <w:kern w:val="0"/>
          <w:lang w:eastAsia="uk-UA"/>
          <w14:ligatures w14:val="none"/>
        </w:rPr>
      </w:pPr>
      <w:r w:rsidRPr="002C1074">
        <w:rPr>
          <w:rFonts w:ascii="Times New Roman" w:eastAsia="Times New Roman" w:hAnsi="Times New Roman" w:cs="Times New Roman"/>
          <w:color w:val="000000"/>
          <w:kern w:val="0"/>
          <w:sz w:val="28"/>
          <w:szCs w:val="28"/>
          <w:shd w:val="clear" w:color="auto" w:fill="FFFFFF"/>
          <w:lang w:eastAsia="uk-UA"/>
          <w14:ligatures w14:val="none"/>
        </w:rPr>
        <w:t>Також пацієнти можуть звернутися до лікаря-психіатра без направлення.</w:t>
      </w:r>
    </w:p>
    <w:p w14:paraId="626E0A58" w14:textId="77777777" w:rsidR="002C1074" w:rsidRPr="002C1074" w:rsidRDefault="002C1074" w:rsidP="002C1074">
      <w:pPr>
        <w:spacing w:after="0" w:line="240" w:lineRule="auto"/>
        <w:rPr>
          <w:rFonts w:ascii="Times New Roman" w:eastAsia="Times New Roman" w:hAnsi="Times New Roman" w:cs="Times New Roman"/>
          <w:kern w:val="0"/>
          <w:lang w:eastAsia="uk-UA"/>
          <w14:ligatures w14:val="none"/>
        </w:rPr>
      </w:pPr>
    </w:p>
    <w:p w14:paraId="328FB626" w14:textId="77777777" w:rsidR="002C1074" w:rsidRPr="002C1074" w:rsidRDefault="002C1074" w:rsidP="002C1074">
      <w:pPr>
        <w:spacing w:after="0" w:line="240" w:lineRule="auto"/>
        <w:rPr>
          <w:rFonts w:ascii="Times New Roman" w:eastAsia="Times New Roman" w:hAnsi="Times New Roman" w:cs="Times New Roman"/>
          <w:kern w:val="0"/>
          <w:lang w:eastAsia="uk-UA"/>
          <w14:ligatures w14:val="none"/>
        </w:rPr>
      </w:pPr>
      <w:r w:rsidRPr="002C1074">
        <w:rPr>
          <w:rFonts w:ascii="Times New Roman" w:eastAsia="Times New Roman" w:hAnsi="Times New Roman" w:cs="Times New Roman"/>
          <w:b/>
          <w:bCs/>
          <w:color w:val="000000"/>
          <w:kern w:val="0"/>
          <w:sz w:val="28"/>
          <w:szCs w:val="28"/>
          <w:shd w:val="clear" w:color="auto" w:fill="FFFFFF"/>
          <w:lang w:eastAsia="uk-UA"/>
          <w14:ligatures w14:val="none"/>
        </w:rPr>
        <w:t>Яку допомогу може надати сімейний лікар?</w:t>
      </w:r>
    </w:p>
    <w:p w14:paraId="4E4BA406" w14:textId="77777777" w:rsidR="002C1074" w:rsidRPr="002C1074" w:rsidRDefault="002C1074" w:rsidP="002C1074">
      <w:pPr>
        <w:spacing w:after="0" w:line="240" w:lineRule="auto"/>
        <w:rPr>
          <w:rFonts w:ascii="Times New Roman" w:eastAsia="Times New Roman" w:hAnsi="Times New Roman" w:cs="Times New Roman"/>
          <w:kern w:val="0"/>
          <w:lang w:eastAsia="uk-UA"/>
          <w14:ligatures w14:val="none"/>
        </w:rPr>
      </w:pPr>
    </w:p>
    <w:p w14:paraId="46E05A50" w14:textId="77777777" w:rsidR="002C1074" w:rsidRPr="002C1074" w:rsidRDefault="002C1074" w:rsidP="002C1074">
      <w:pPr>
        <w:spacing w:line="240" w:lineRule="auto"/>
        <w:rPr>
          <w:rFonts w:ascii="Times New Roman" w:eastAsia="Times New Roman" w:hAnsi="Times New Roman" w:cs="Times New Roman"/>
          <w:kern w:val="0"/>
          <w:lang w:eastAsia="uk-UA"/>
          <w14:ligatures w14:val="none"/>
        </w:rPr>
      </w:pPr>
      <w:r w:rsidRPr="002C1074">
        <w:rPr>
          <w:rFonts w:ascii="Times New Roman" w:eastAsia="Times New Roman" w:hAnsi="Times New Roman" w:cs="Times New Roman"/>
          <w:color w:val="000000"/>
          <w:kern w:val="0"/>
          <w:sz w:val="28"/>
          <w:szCs w:val="28"/>
          <w:lang w:eastAsia="uk-UA"/>
          <w14:ligatures w14:val="none"/>
        </w:rPr>
        <w:t>За результатами скринінгу сімейний лікар може призначити обстеження і лікування, яке включатиме: </w:t>
      </w:r>
    </w:p>
    <w:p w14:paraId="27F58AA0" w14:textId="77777777" w:rsidR="002C1074" w:rsidRPr="002C1074" w:rsidRDefault="002C1074" w:rsidP="002C1074">
      <w:pPr>
        <w:numPr>
          <w:ilvl w:val="0"/>
          <w:numId w:val="3"/>
        </w:numPr>
        <w:spacing w:after="0" w:line="240" w:lineRule="auto"/>
        <w:textAlignment w:val="baseline"/>
        <w:rPr>
          <w:rFonts w:ascii="Times New Roman" w:eastAsia="Times New Roman" w:hAnsi="Times New Roman" w:cs="Times New Roman"/>
          <w:color w:val="000000"/>
          <w:kern w:val="0"/>
          <w:sz w:val="28"/>
          <w:szCs w:val="28"/>
          <w:lang w:eastAsia="uk-UA"/>
          <w14:ligatures w14:val="none"/>
        </w:rPr>
      </w:pPr>
      <w:r w:rsidRPr="002C1074">
        <w:rPr>
          <w:rFonts w:ascii="Times New Roman" w:eastAsia="Times New Roman" w:hAnsi="Times New Roman" w:cs="Times New Roman"/>
          <w:color w:val="000000"/>
          <w:kern w:val="0"/>
          <w:sz w:val="28"/>
          <w:szCs w:val="28"/>
          <w:lang w:eastAsia="uk-UA"/>
          <w14:ligatures w14:val="none"/>
        </w:rPr>
        <w:lastRenderedPageBreak/>
        <w:t>направлення на лабораторні та інструментальні дослідження, щоб діагностувати або виключити психічні чи неврологічні розлади, пов’язані з фізичним здоров’ям;</w:t>
      </w:r>
    </w:p>
    <w:p w14:paraId="11D3F49E" w14:textId="77777777" w:rsidR="002C1074" w:rsidRPr="002C1074" w:rsidRDefault="002C1074" w:rsidP="002C1074">
      <w:pPr>
        <w:numPr>
          <w:ilvl w:val="0"/>
          <w:numId w:val="3"/>
        </w:numPr>
        <w:spacing w:after="0" w:line="240" w:lineRule="auto"/>
        <w:textAlignment w:val="baseline"/>
        <w:rPr>
          <w:rFonts w:ascii="Times New Roman" w:eastAsia="Times New Roman" w:hAnsi="Times New Roman" w:cs="Times New Roman"/>
          <w:color w:val="000000"/>
          <w:kern w:val="0"/>
          <w:sz w:val="28"/>
          <w:szCs w:val="28"/>
          <w:lang w:eastAsia="uk-UA"/>
          <w14:ligatures w14:val="none"/>
        </w:rPr>
      </w:pPr>
      <w:r w:rsidRPr="002C1074">
        <w:rPr>
          <w:rFonts w:ascii="Times New Roman" w:eastAsia="Times New Roman" w:hAnsi="Times New Roman" w:cs="Times New Roman"/>
          <w:color w:val="000000"/>
          <w:kern w:val="0"/>
          <w:sz w:val="28"/>
          <w:szCs w:val="28"/>
          <w:lang w:eastAsia="uk-UA"/>
          <w14:ligatures w14:val="none"/>
        </w:rPr>
        <w:t>направлення до психіатра для діагностики, встановлення діагнозу та для надання рекомендацій з лікування (за згодою пацієнта);</w:t>
      </w:r>
    </w:p>
    <w:p w14:paraId="0B5C18BC" w14:textId="77777777" w:rsidR="002C1074" w:rsidRPr="002C1074" w:rsidRDefault="002C1074" w:rsidP="002C1074">
      <w:pPr>
        <w:numPr>
          <w:ilvl w:val="0"/>
          <w:numId w:val="3"/>
        </w:numPr>
        <w:spacing w:after="0" w:line="240" w:lineRule="auto"/>
        <w:textAlignment w:val="baseline"/>
        <w:rPr>
          <w:rFonts w:ascii="Times New Roman" w:eastAsia="Times New Roman" w:hAnsi="Times New Roman" w:cs="Times New Roman"/>
          <w:color w:val="000000"/>
          <w:kern w:val="0"/>
          <w:sz w:val="28"/>
          <w:szCs w:val="28"/>
          <w:lang w:eastAsia="uk-UA"/>
          <w14:ligatures w14:val="none"/>
        </w:rPr>
      </w:pPr>
      <w:r w:rsidRPr="002C1074">
        <w:rPr>
          <w:rFonts w:ascii="Times New Roman" w:eastAsia="Times New Roman" w:hAnsi="Times New Roman" w:cs="Times New Roman"/>
          <w:color w:val="000000"/>
          <w:kern w:val="0"/>
          <w:sz w:val="28"/>
          <w:szCs w:val="28"/>
          <w:lang w:eastAsia="uk-UA"/>
          <w14:ligatures w14:val="none"/>
        </w:rPr>
        <w:t>першу психологічну допомогу – не тільки пацієнтові, а й членам родини, які доглядають за ним;</w:t>
      </w:r>
    </w:p>
    <w:p w14:paraId="672D94C6" w14:textId="77777777" w:rsidR="002C1074" w:rsidRPr="002C1074" w:rsidRDefault="002C1074" w:rsidP="002C1074">
      <w:pPr>
        <w:numPr>
          <w:ilvl w:val="0"/>
          <w:numId w:val="3"/>
        </w:numPr>
        <w:spacing w:after="0" w:line="240" w:lineRule="auto"/>
        <w:textAlignment w:val="baseline"/>
        <w:rPr>
          <w:rFonts w:ascii="Times New Roman" w:eastAsia="Times New Roman" w:hAnsi="Times New Roman" w:cs="Times New Roman"/>
          <w:color w:val="000000"/>
          <w:kern w:val="0"/>
          <w:sz w:val="28"/>
          <w:szCs w:val="28"/>
          <w:lang w:eastAsia="uk-UA"/>
          <w14:ligatures w14:val="none"/>
        </w:rPr>
      </w:pPr>
      <w:r w:rsidRPr="002C1074">
        <w:rPr>
          <w:rFonts w:ascii="Times New Roman" w:eastAsia="Times New Roman" w:hAnsi="Times New Roman" w:cs="Times New Roman"/>
          <w:color w:val="000000"/>
          <w:kern w:val="0"/>
          <w:sz w:val="28"/>
          <w:szCs w:val="28"/>
          <w:lang w:eastAsia="uk-UA"/>
          <w14:ligatures w14:val="none"/>
        </w:rPr>
        <w:t>застосування психосоціальних (</w:t>
      </w:r>
      <w:proofErr w:type="spellStart"/>
      <w:r w:rsidRPr="002C1074">
        <w:rPr>
          <w:rFonts w:ascii="Times New Roman" w:eastAsia="Times New Roman" w:hAnsi="Times New Roman" w:cs="Times New Roman"/>
          <w:color w:val="000000"/>
          <w:kern w:val="0"/>
          <w:sz w:val="28"/>
          <w:szCs w:val="28"/>
          <w:lang w:eastAsia="uk-UA"/>
          <w14:ligatures w14:val="none"/>
        </w:rPr>
        <w:t>психоосвіти</w:t>
      </w:r>
      <w:proofErr w:type="spellEnd"/>
      <w:r w:rsidRPr="002C1074">
        <w:rPr>
          <w:rFonts w:ascii="Times New Roman" w:eastAsia="Times New Roman" w:hAnsi="Times New Roman" w:cs="Times New Roman"/>
          <w:color w:val="000000"/>
          <w:kern w:val="0"/>
          <w:sz w:val="28"/>
          <w:szCs w:val="28"/>
          <w:lang w:eastAsia="uk-UA"/>
          <w14:ligatures w14:val="none"/>
        </w:rPr>
        <w:t xml:space="preserve">, роботи з психосоціальними </w:t>
      </w:r>
      <w:proofErr w:type="spellStart"/>
      <w:r w:rsidRPr="002C1074">
        <w:rPr>
          <w:rFonts w:ascii="Times New Roman" w:eastAsia="Times New Roman" w:hAnsi="Times New Roman" w:cs="Times New Roman"/>
          <w:color w:val="000000"/>
          <w:kern w:val="0"/>
          <w:sz w:val="28"/>
          <w:szCs w:val="28"/>
          <w:lang w:eastAsia="uk-UA"/>
          <w14:ligatures w14:val="none"/>
        </w:rPr>
        <w:t>стресогенними</w:t>
      </w:r>
      <w:proofErr w:type="spellEnd"/>
      <w:r w:rsidRPr="002C1074">
        <w:rPr>
          <w:rFonts w:ascii="Times New Roman" w:eastAsia="Times New Roman" w:hAnsi="Times New Roman" w:cs="Times New Roman"/>
          <w:color w:val="000000"/>
          <w:kern w:val="0"/>
          <w:sz w:val="28"/>
          <w:szCs w:val="28"/>
          <w:lang w:eastAsia="uk-UA"/>
          <w14:ligatures w14:val="none"/>
        </w:rPr>
        <w:t xml:space="preserve"> чинниками, сприяння участі у повсякденній діяльності та інше), а також фармакологічних та поведінкових </w:t>
      </w:r>
      <w:proofErr w:type="spellStart"/>
      <w:r w:rsidRPr="002C1074">
        <w:rPr>
          <w:rFonts w:ascii="Times New Roman" w:eastAsia="Times New Roman" w:hAnsi="Times New Roman" w:cs="Times New Roman"/>
          <w:color w:val="000000"/>
          <w:kern w:val="0"/>
          <w:sz w:val="28"/>
          <w:szCs w:val="28"/>
          <w:lang w:eastAsia="uk-UA"/>
          <w14:ligatures w14:val="none"/>
        </w:rPr>
        <w:t>втручань</w:t>
      </w:r>
      <w:proofErr w:type="spellEnd"/>
      <w:r w:rsidRPr="002C1074">
        <w:rPr>
          <w:rFonts w:ascii="Times New Roman" w:eastAsia="Times New Roman" w:hAnsi="Times New Roman" w:cs="Times New Roman"/>
          <w:color w:val="000000"/>
          <w:kern w:val="0"/>
          <w:sz w:val="28"/>
          <w:szCs w:val="28"/>
          <w:lang w:eastAsia="uk-UA"/>
          <w14:ligatures w14:val="none"/>
        </w:rPr>
        <w:t>.</w:t>
      </w:r>
    </w:p>
    <w:p w14:paraId="5AB15DC6" w14:textId="77777777" w:rsidR="002C1074" w:rsidRPr="002C1074" w:rsidRDefault="002C1074" w:rsidP="002C1074">
      <w:pPr>
        <w:numPr>
          <w:ilvl w:val="0"/>
          <w:numId w:val="3"/>
        </w:numPr>
        <w:spacing w:after="0" w:line="240" w:lineRule="auto"/>
        <w:textAlignment w:val="baseline"/>
        <w:rPr>
          <w:rFonts w:ascii="Times New Roman" w:eastAsia="Times New Roman" w:hAnsi="Times New Roman" w:cs="Times New Roman"/>
          <w:color w:val="000000"/>
          <w:kern w:val="0"/>
          <w:sz w:val="28"/>
          <w:szCs w:val="28"/>
          <w:lang w:eastAsia="uk-UA"/>
          <w14:ligatures w14:val="none"/>
        </w:rPr>
      </w:pPr>
      <w:r w:rsidRPr="002C1074">
        <w:rPr>
          <w:rFonts w:ascii="Times New Roman" w:eastAsia="Times New Roman" w:hAnsi="Times New Roman" w:cs="Times New Roman"/>
          <w:color w:val="000000"/>
          <w:kern w:val="0"/>
          <w:sz w:val="28"/>
          <w:szCs w:val="28"/>
          <w:lang w:eastAsia="uk-UA"/>
          <w14:ligatures w14:val="none"/>
        </w:rPr>
        <w:t>складання плану ведення та лікування пацієнта/пацієнтки з виявленими та встановленими раніше розладами в межах компетенції сімейного лікаря;</w:t>
      </w:r>
    </w:p>
    <w:p w14:paraId="616759B5" w14:textId="77777777" w:rsidR="002C1074" w:rsidRPr="002C1074" w:rsidRDefault="002C1074" w:rsidP="002C1074">
      <w:pPr>
        <w:numPr>
          <w:ilvl w:val="0"/>
          <w:numId w:val="3"/>
        </w:numPr>
        <w:spacing w:after="0" w:line="240" w:lineRule="auto"/>
        <w:textAlignment w:val="baseline"/>
        <w:rPr>
          <w:rFonts w:ascii="Times New Roman" w:eastAsia="Times New Roman" w:hAnsi="Times New Roman" w:cs="Times New Roman"/>
          <w:color w:val="000000"/>
          <w:kern w:val="0"/>
          <w:sz w:val="28"/>
          <w:szCs w:val="28"/>
          <w:lang w:eastAsia="uk-UA"/>
          <w14:ligatures w14:val="none"/>
        </w:rPr>
      </w:pPr>
      <w:r w:rsidRPr="002C1074">
        <w:rPr>
          <w:rFonts w:ascii="Times New Roman" w:eastAsia="Times New Roman" w:hAnsi="Times New Roman" w:cs="Times New Roman"/>
          <w:color w:val="000000"/>
          <w:kern w:val="0"/>
          <w:sz w:val="28"/>
          <w:szCs w:val="28"/>
          <w:lang w:eastAsia="uk-UA"/>
          <w14:ligatures w14:val="none"/>
        </w:rPr>
        <w:t>моніторинг лікування та контроль за виконанням плану спостереження та лікування;</w:t>
      </w:r>
    </w:p>
    <w:p w14:paraId="54E95A5B" w14:textId="77777777" w:rsidR="002C1074" w:rsidRPr="002C1074" w:rsidRDefault="002C1074" w:rsidP="002C1074">
      <w:pPr>
        <w:numPr>
          <w:ilvl w:val="0"/>
          <w:numId w:val="3"/>
        </w:numPr>
        <w:spacing w:after="0" w:line="240" w:lineRule="auto"/>
        <w:textAlignment w:val="baseline"/>
        <w:rPr>
          <w:rFonts w:ascii="Times New Roman" w:eastAsia="Times New Roman" w:hAnsi="Times New Roman" w:cs="Times New Roman"/>
          <w:color w:val="000000"/>
          <w:kern w:val="0"/>
          <w:sz w:val="28"/>
          <w:szCs w:val="28"/>
          <w:lang w:eastAsia="uk-UA"/>
          <w14:ligatures w14:val="none"/>
        </w:rPr>
      </w:pPr>
      <w:r w:rsidRPr="002C1074">
        <w:rPr>
          <w:rFonts w:ascii="Times New Roman" w:eastAsia="Times New Roman" w:hAnsi="Times New Roman" w:cs="Times New Roman"/>
          <w:color w:val="000000"/>
          <w:kern w:val="0"/>
          <w:sz w:val="28"/>
          <w:szCs w:val="28"/>
          <w:lang w:eastAsia="uk-UA"/>
          <w14:ligatures w14:val="none"/>
        </w:rPr>
        <w:t>забезпечення супроводу пацієнтів із психічними чи неврологічними розладами;</w:t>
      </w:r>
    </w:p>
    <w:p w14:paraId="173C3A97" w14:textId="77777777" w:rsidR="002C1074" w:rsidRPr="002C1074" w:rsidRDefault="002C1074" w:rsidP="002C1074">
      <w:pPr>
        <w:numPr>
          <w:ilvl w:val="0"/>
          <w:numId w:val="3"/>
        </w:numPr>
        <w:spacing w:line="240" w:lineRule="auto"/>
        <w:textAlignment w:val="baseline"/>
        <w:rPr>
          <w:rFonts w:ascii="Times New Roman" w:eastAsia="Times New Roman" w:hAnsi="Times New Roman" w:cs="Times New Roman"/>
          <w:color w:val="000000"/>
          <w:kern w:val="0"/>
          <w:sz w:val="28"/>
          <w:szCs w:val="28"/>
          <w:lang w:eastAsia="uk-UA"/>
          <w14:ligatures w14:val="none"/>
        </w:rPr>
      </w:pPr>
      <w:r w:rsidRPr="002C1074">
        <w:rPr>
          <w:rFonts w:ascii="Times New Roman" w:eastAsia="Times New Roman" w:hAnsi="Times New Roman" w:cs="Times New Roman"/>
          <w:color w:val="000000"/>
          <w:kern w:val="0"/>
          <w:sz w:val="28"/>
          <w:szCs w:val="28"/>
          <w:lang w:eastAsia="uk-UA"/>
          <w14:ligatures w14:val="none"/>
        </w:rPr>
        <w:t>за відсутності позитивної динаміки у стані пацієнта/пацієнтки – направлення до психіатра, психолога, психотерапевта, психофізіолога, нарколога, невролога (залежно від діагнозу та стану пацієнтів), взаємодія з цими лікарями тощо.</w:t>
      </w:r>
    </w:p>
    <w:p w14:paraId="7CA06B0C" w14:textId="77777777" w:rsidR="002C1074" w:rsidRPr="002C1074" w:rsidRDefault="002C1074" w:rsidP="002C1074">
      <w:pPr>
        <w:spacing w:after="0" w:line="240" w:lineRule="auto"/>
        <w:rPr>
          <w:rFonts w:ascii="Times New Roman" w:eastAsia="Times New Roman" w:hAnsi="Times New Roman" w:cs="Times New Roman"/>
          <w:kern w:val="0"/>
          <w:lang w:eastAsia="uk-UA"/>
          <w14:ligatures w14:val="none"/>
        </w:rPr>
      </w:pPr>
      <w:r w:rsidRPr="002C1074">
        <w:rPr>
          <w:rFonts w:ascii="Times New Roman" w:eastAsia="Times New Roman" w:hAnsi="Times New Roman" w:cs="Times New Roman"/>
          <w:b/>
          <w:bCs/>
          <w:color w:val="000000"/>
          <w:kern w:val="0"/>
          <w:sz w:val="28"/>
          <w:szCs w:val="28"/>
          <w:shd w:val="clear" w:color="auto" w:fill="FFFFFF"/>
          <w:lang w:eastAsia="uk-UA"/>
          <w14:ligatures w14:val="none"/>
        </w:rPr>
        <w:t>Як знайти медичний заклад, де можна отримати допомогу щодо психічного здоров’я?</w:t>
      </w:r>
    </w:p>
    <w:p w14:paraId="3137B468" w14:textId="77777777" w:rsidR="002C1074" w:rsidRPr="002C1074" w:rsidRDefault="002C1074" w:rsidP="002C1074">
      <w:pPr>
        <w:numPr>
          <w:ilvl w:val="0"/>
          <w:numId w:val="4"/>
        </w:numPr>
        <w:spacing w:after="0" w:line="240" w:lineRule="auto"/>
        <w:textAlignment w:val="baseline"/>
        <w:rPr>
          <w:rFonts w:ascii="Times New Roman" w:eastAsia="Times New Roman" w:hAnsi="Times New Roman" w:cs="Times New Roman"/>
          <w:b/>
          <w:bCs/>
          <w:color w:val="000000"/>
          <w:kern w:val="0"/>
          <w:sz w:val="28"/>
          <w:szCs w:val="28"/>
          <w:lang w:eastAsia="uk-UA"/>
          <w14:ligatures w14:val="none"/>
        </w:rPr>
      </w:pPr>
      <w:r w:rsidRPr="002C1074">
        <w:rPr>
          <w:rFonts w:ascii="Times New Roman" w:eastAsia="Times New Roman" w:hAnsi="Times New Roman" w:cs="Times New Roman"/>
          <w:color w:val="000000"/>
          <w:kern w:val="0"/>
          <w:sz w:val="28"/>
          <w:szCs w:val="28"/>
          <w:shd w:val="clear" w:color="auto" w:fill="FFFFFF"/>
          <w:lang w:eastAsia="uk-UA"/>
          <w14:ligatures w14:val="none"/>
        </w:rPr>
        <w:t>зателефонувати до контакт-центру НСЗУ за номером 16-77. Оберіть з’єднання з оператором та запитайте, де є найближчі заклади з фахівцями, які надають допомогу щодо психічного здоров’я. Запишіть контакти і телефони, які продиктує оператор;</w:t>
      </w:r>
    </w:p>
    <w:p w14:paraId="4110B5CD" w14:textId="77777777" w:rsidR="002C1074" w:rsidRPr="002C1074" w:rsidRDefault="002C1074" w:rsidP="002C1074">
      <w:pPr>
        <w:numPr>
          <w:ilvl w:val="0"/>
          <w:numId w:val="4"/>
        </w:numPr>
        <w:spacing w:after="0" w:line="240" w:lineRule="auto"/>
        <w:textAlignment w:val="baseline"/>
        <w:rPr>
          <w:rFonts w:ascii="Times New Roman" w:eastAsia="Times New Roman" w:hAnsi="Times New Roman" w:cs="Times New Roman"/>
          <w:color w:val="000000"/>
          <w:kern w:val="0"/>
          <w:sz w:val="28"/>
          <w:szCs w:val="28"/>
          <w:lang w:eastAsia="uk-UA"/>
          <w14:ligatures w14:val="none"/>
        </w:rPr>
      </w:pPr>
      <w:r w:rsidRPr="002C1074">
        <w:rPr>
          <w:rFonts w:ascii="Times New Roman" w:eastAsia="Times New Roman" w:hAnsi="Times New Roman" w:cs="Times New Roman"/>
          <w:color w:val="000000"/>
          <w:kern w:val="0"/>
          <w:sz w:val="28"/>
          <w:szCs w:val="28"/>
          <w:shd w:val="clear" w:color="auto" w:fill="FFFFFF"/>
          <w:lang w:eastAsia="uk-UA"/>
          <w14:ligatures w14:val="none"/>
        </w:rPr>
        <w:t xml:space="preserve">або знайдіть самостійно  заклади з договором із НСЗУ за допомогою онлайн-карти на </w:t>
      </w:r>
      <w:proofErr w:type="spellStart"/>
      <w:r w:rsidRPr="002C1074">
        <w:rPr>
          <w:rFonts w:ascii="Times New Roman" w:eastAsia="Times New Roman" w:hAnsi="Times New Roman" w:cs="Times New Roman"/>
          <w:color w:val="000000"/>
          <w:kern w:val="0"/>
          <w:sz w:val="28"/>
          <w:szCs w:val="28"/>
          <w:shd w:val="clear" w:color="auto" w:fill="FFFFFF"/>
          <w:lang w:eastAsia="uk-UA"/>
          <w14:ligatures w14:val="none"/>
        </w:rPr>
        <w:t>дашборді</w:t>
      </w:r>
      <w:proofErr w:type="spellEnd"/>
      <w:r w:rsidRPr="002C1074">
        <w:rPr>
          <w:rFonts w:ascii="Times New Roman" w:eastAsia="Times New Roman" w:hAnsi="Times New Roman" w:cs="Times New Roman"/>
          <w:color w:val="000000"/>
          <w:kern w:val="0"/>
          <w:sz w:val="28"/>
          <w:szCs w:val="28"/>
          <w:shd w:val="clear" w:color="auto" w:fill="FFFFFF"/>
          <w:lang w:eastAsia="uk-UA"/>
          <w14:ligatures w14:val="none"/>
        </w:rPr>
        <w:t xml:space="preserve"> “Надавачі медичної допомоги за напрямом “Психологічна та психіатрична допомога”</w:t>
      </w:r>
      <w:r w:rsidRPr="002C1074">
        <w:rPr>
          <w:rFonts w:ascii="Times New Roman" w:eastAsia="Times New Roman" w:hAnsi="Times New Roman" w:cs="Times New Roman"/>
          <w:color w:val="2481CC"/>
          <w:kern w:val="0"/>
          <w:sz w:val="28"/>
          <w:szCs w:val="28"/>
          <w:shd w:val="clear" w:color="auto" w:fill="FFFFFF"/>
          <w:lang w:eastAsia="uk-UA"/>
          <w14:ligatures w14:val="none"/>
        </w:rPr>
        <w:t>,</w:t>
      </w:r>
      <w:r w:rsidRPr="002C1074">
        <w:rPr>
          <w:rFonts w:ascii="Times New Roman" w:eastAsia="Times New Roman" w:hAnsi="Times New Roman" w:cs="Times New Roman"/>
          <w:color w:val="000000"/>
          <w:kern w:val="0"/>
          <w:sz w:val="28"/>
          <w:szCs w:val="28"/>
          <w:shd w:val="clear" w:color="auto" w:fill="FFFFFF"/>
          <w:lang w:eastAsia="uk-UA"/>
          <w14:ligatures w14:val="none"/>
        </w:rPr>
        <w:t xml:space="preserve"> де зібрані всі надавачі за цим напрямом. Оберіть зліва у полі фільтрів область, населений пункт, рівень медичної допомоги (первинна, амбулаторна чи стаціонарна) та оберіть спеціалізацію лікаря. На карті залишаться </w:t>
      </w:r>
      <w:proofErr w:type="spellStart"/>
      <w:r w:rsidRPr="002C1074">
        <w:rPr>
          <w:rFonts w:ascii="Times New Roman" w:eastAsia="Times New Roman" w:hAnsi="Times New Roman" w:cs="Times New Roman"/>
          <w:color w:val="000000"/>
          <w:kern w:val="0"/>
          <w:sz w:val="28"/>
          <w:szCs w:val="28"/>
          <w:shd w:val="clear" w:color="auto" w:fill="FFFFFF"/>
          <w:lang w:eastAsia="uk-UA"/>
          <w14:ligatures w14:val="none"/>
        </w:rPr>
        <w:t>медзаклади</w:t>
      </w:r>
      <w:proofErr w:type="spellEnd"/>
      <w:r w:rsidRPr="002C1074">
        <w:rPr>
          <w:rFonts w:ascii="Times New Roman" w:eastAsia="Times New Roman" w:hAnsi="Times New Roman" w:cs="Times New Roman"/>
          <w:color w:val="000000"/>
          <w:kern w:val="0"/>
          <w:sz w:val="28"/>
          <w:szCs w:val="28"/>
          <w:shd w:val="clear" w:color="auto" w:fill="FFFFFF"/>
          <w:lang w:eastAsia="uk-UA"/>
          <w14:ligatures w14:val="none"/>
        </w:rPr>
        <w:t xml:space="preserve"> з телефонами і адресами, які відповідають введеним фільтрам. Перейти до </w:t>
      </w:r>
      <w:proofErr w:type="spellStart"/>
      <w:r w:rsidRPr="002C1074">
        <w:rPr>
          <w:rFonts w:ascii="Times New Roman" w:eastAsia="Times New Roman" w:hAnsi="Times New Roman" w:cs="Times New Roman"/>
          <w:color w:val="000000"/>
          <w:kern w:val="0"/>
          <w:sz w:val="28"/>
          <w:szCs w:val="28"/>
          <w:shd w:val="clear" w:color="auto" w:fill="FFFFFF"/>
          <w:lang w:eastAsia="uk-UA"/>
          <w14:ligatures w14:val="none"/>
        </w:rPr>
        <w:t>дашборду</w:t>
      </w:r>
      <w:proofErr w:type="spellEnd"/>
      <w:r w:rsidRPr="002C1074">
        <w:rPr>
          <w:rFonts w:ascii="Times New Roman" w:eastAsia="Times New Roman" w:hAnsi="Times New Roman" w:cs="Times New Roman"/>
          <w:color w:val="000000"/>
          <w:kern w:val="0"/>
          <w:sz w:val="28"/>
          <w:szCs w:val="28"/>
          <w:shd w:val="clear" w:color="auto" w:fill="FFFFFF"/>
          <w:lang w:eastAsia="uk-UA"/>
          <w14:ligatures w14:val="none"/>
        </w:rPr>
        <w:t xml:space="preserve"> можна за посиланням: </w:t>
      </w:r>
      <w:hyperlink r:id="rId5" w:history="1">
        <w:r w:rsidRPr="002C1074">
          <w:rPr>
            <w:rFonts w:ascii="Times New Roman" w:eastAsia="Times New Roman" w:hAnsi="Times New Roman" w:cs="Times New Roman"/>
            <w:color w:val="1155CC"/>
            <w:kern w:val="0"/>
            <w:sz w:val="28"/>
            <w:szCs w:val="28"/>
            <w:u w:val="single"/>
            <w:shd w:val="clear" w:color="auto" w:fill="FFFFFF"/>
            <w:lang w:eastAsia="uk-UA"/>
            <w14:ligatures w14:val="none"/>
          </w:rPr>
          <w:t>https://cutt.ly/qevuu6VQ</w:t>
        </w:r>
      </w:hyperlink>
      <w:r w:rsidRPr="002C1074">
        <w:rPr>
          <w:rFonts w:ascii="Times New Roman" w:eastAsia="Times New Roman" w:hAnsi="Times New Roman" w:cs="Times New Roman"/>
          <w:color w:val="000000"/>
          <w:kern w:val="0"/>
          <w:sz w:val="28"/>
          <w:szCs w:val="28"/>
          <w:shd w:val="clear" w:color="auto" w:fill="FFFFFF"/>
          <w:lang w:eastAsia="uk-UA"/>
          <w14:ligatures w14:val="none"/>
        </w:rPr>
        <w:t>. </w:t>
      </w:r>
    </w:p>
    <w:p w14:paraId="391B3FE8" w14:textId="77777777" w:rsidR="002C1074" w:rsidRPr="002C1074" w:rsidRDefault="002C1074" w:rsidP="002C1074">
      <w:pPr>
        <w:spacing w:after="0" w:line="240" w:lineRule="auto"/>
        <w:rPr>
          <w:rFonts w:ascii="Times New Roman" w:eastAsia="Times New Roman" w:hAnsi="Times New Roman" w:cs="Times New Roman"/>
          <w:kern w:val="0"/>
          <w:lang w:eastAsia="uk-UA"/>
          <w14:ligatures w14:val="none"/>
        </w:rPr>
      </w:pPr>
    </w:p>
    <w:p w14:paraId="656F773A" w14:textId="77777777" w:rsidR="002C1074" w:rsidRPr="002C1074" w:rsidRDefault="002C1074" w:rsidP="002C1074">
      <w:pPr>
        <w:spacing w:after="0" w:line="240" w:lineRule="auto"/>
        <w:rPr>
          <w:rFonts w:ascii="Times New Roman" w:eastAsia="Times New Roman" w:hAnsi="Times New Roman" w:cs="Times New Roman"/>
          <w:kern w:val="0"/>
          <w:lang w:eastAsia="uk-UA"/>
          <w14:ligatures w14:val="none"/>
        </w:rPr>
      </w:pPr>
      <w:r w:rsidRPr="002C1074">
        <w:rPr>
          <w:rFonts w:ascii="Times New Roman" w:eastAsia="Times New Roman" w:hAnsi="Times New Roman" w:cs="Times New Roman"/>
          <w:i/>
          <w:iCs/>
          <w:color w:val="000000"/>
          <w:kern w:val="0"/>
          <w:sz w:val="28"/>
          <w:szCs w:val="28"/>
          <w:lang w:eastAsia="uk-UA"/>
          <w14:ligatures w14:val="none"/>
        </w:rPr>
        <w:t xml:space="preserve">Програма медичних гарантій забезпечує усім українцям однаковий безоплатний перелік та доступ до медичних послуг, незалежно від наявності статусу внутрішньо переміщеної особи. Більше про безоплатні медичні послуги, які можна отримати за Програмою медичних гарантій, в електронному посібнику «Гід по Програмі медичних гарантій для пацієнта 2024». Завантажити посібник можна за </w:t>
      </w:r>
      <w:hyperlink r:id="rId6" w:history="1">
        <w:r w:rsidRPr="002C1074">
          <w:rPr>
            <w:rFonts w:ascii="Times New Roman" w:eastAsia="Times New Roman" w:hAnsi="Times New Roman" w:cs="Times New Roman"/>
            <w:i/>
            <w:iCs/>
            <w:color w:val="1155CC"/>
            <w:kern w:val="0"/>
            <w:sz w:val="28"/>
            <w:szCs w:val="28"/>
            <w:u w:val="single"/>
            <w:lang w:eastAsia="uk-UA"/>
            <w14:ligatures w14:val="none"/>
          </w:rPr>
          <w:t>посиланням</w:t>
        </w:r>
      </w:hyperlink>
      <w:r w:rsidRPr="002C1074">
        <w:rPr>
          <w:rFonts w:ascii="Times New Roman" w:eastAsia="Times New Roman" w:hAnsi="Times New Roman" w:cs="Times New Roman"/>
          <w:i/>
          <w:iCs/>
          <w:color w:val="000000"/>
          <w:kern w:val="0"/>
          <w:sz w:val="28"/>
          <w:szCs w:val="28"/>
          <w:lang w:eastAsia="uk-UA"/>
          <w14:ligatures w14:val="none"/>
        </w:rPr>
        <w:t>.</w:t>
      </w:r>
    </w:p>
    <w:p w14:paraId="31C9512D" w14:textId="77777777" w:rsidR="007569BB" w:rsidRDefault="007569BB"/>
    <w:sectPr w:rsidR="007569B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07A19"/>
    <w:multiLevelType w:val="multilevel"/>
    <w:tmpl w:val="A750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89190E"/>
    <w:multiLevelType w:val="multilevel"/>
    <w:tmpl w:val="A99E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065492"/>
    <w:multiLevelType w:val="multilevel"/>
    <w:tmpl w:val="5AA4B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441D85"/>
    <w:multiLevelType w:val="multilevel"/>
    <w:tmpl w:val="7D76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7770900">
    <w:abstractNumId w:val="0"/>
  </w:num>
  <w:num w:numId="2" w16cid:durableId="1445927933">
    <w:abstractNumId w:val="1"/>
  </w:num>
  <w:num w:numId="3" w16cid:durableId="619533752">
    <w:abstractNumId w:val="3"/>
  </w:num>
  <w:num w:numId="4" w16cid:durableId="745496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115"/>
    <w:rsid w:val="002C1074"/>
    <w:rsid w:val="003B0115"/>
    <w:rsid w:val="007569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904C4"/>
  <w15:chartTrackingRefBased/>
  <w15:docId w15:val="{251CFB51-CCE4-4593-8FE1-70F19B23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B01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B01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B011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B011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B011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B011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B011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B011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B011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011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B011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B011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B011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B011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B011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B0115"/>
    <w:rPr>
      <w:rFonts w:eastAsiaTheme="majorEastAsia" w:cstheme="majorBidi"/>
      <w:color w:val="595959" w:themeColor="text1" w:themeTint="A6"/>
    </w:rPr>
  </w:style>
  <w:style w:type="character" w:customStyle="1" w:styleId="80">
    <w:name w:val="Заголовок 8 Знак"/>
    <w:basedOn w:val="a0"/>
    <w:link w:val="8"/>
    <w:uiPriority w:val="9"/>
    <w:semiHidden/>
    <w:rsid w:val="003B011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B0115"/>
    <w:rPr>
      <w:rFonts w:eastAsiaTheme="majorEastAsia" w:cstheme="majorBidi"/>
      <w:color w:val="272727" w:themeColor="text1" w:themeTint="D8"/>
    </w:rPr>
  </w:style>
  <w:style w:type="paragraph" w:styleId="a3">
    <w:name w:val="Title"/>
    <w:basedOn w:val="a"/>
    <w:next w:val="a"/>
    <w:link w:val="a4"/>
    <w:uiPriority w:val="10"/>
    <w:qFormat/>
    <w:rsid w:val="003B01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3B01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115"/>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3B011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B0115"/>
    <w:pPr>
      <w:spacing w:before="160"/>
      <w:jc w:val="center"/>
    </w:pPr>
    <w:rPr>
      <w:i/>
      <w:iCs/>
      <w:color w:val="404040" w:themeColor="text1" w:themeTint="BF"/>
    </w:rPr>
  </w:style>
  <w:style w:type="character" w:customStyle="1" w:styleId="a8">
    <w:name w:val="Цитата Знак"/>
    <w:basedOn w:val="a0"/>
    <w:link w:val="a7"/>
    <w:uiPriority w:val="29"/>
    <w:rsid w:val="003B0115"/>
    <w:rPr>
      <w:i/>
      <w:iCs/>
      <w:color w:val="404040" w:themeColor="text1" w:themeTint="BF"/>
    </w:rPr>
  </w:style>
  <w:style w:type="paragraph" w:styleId="a9">
    <w:name w:val="List Paragraph"/>
    <w:basedOn w:val="a"/>
    <w:uiPriority w:val="34"/>
    <w:qFormat/>
    <w:rsid w:val="003B0115"/>
    <w:pPr>
      <w:ind w:left="720"/>
      <w:contextualSpacing/>
    </w:pPr>
  </w:style>
  <w:style w:type="character" w:styleId="aa">
    <w:name w:val="Intense Emphasis"/>
    <w:basedOn w:val="a0"/>
    <w:uiPriority w:val="21"/>
    <w:qFormat/>
    <w:rsid w:val="003B0115"/>
    <w:rPr>
      <w:i/>
      <w:iCs/>
      <w:color w:val="0F4761" w:themeColor="accent1" w:themeShade="BF"/>
    </w:rPr>
  </w:style>
  <w:style w:type="paragraph" w:styleId="ab">
    <w:name w:val="Intense Quote"/>
    <w:basedOn w:val="a"/>
    <w:next w:val="a"/>
    <w:link w:val="ac"/>
    <w:uiPriority w:val="30"/>
    <w:qFormat/>
    <w:rsid w:val="003B01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3B0115"/>
    <w:rPr>
      <w:i/>
      <w:iCs/>
      <w:color w:val="0F4761" w:themeColor="accent1" w:themeShade="BF"/>
    </w:rPr>
  </w:style>
  <w:style w:type="character" w:styleId="ad">
    <w:name w:val="Intense Reference"/>
    <w:basedOn w:val="a0"/>
    <w:uiPriority w:val="32"/>
    <w:qFormat/>
    <w:rsid w:val="003B0115"/>
    <w:rPr>
      <w:b/>
      <w:bCs/>
      <w:smallCaps/>
      <w:color w:val="0F4761" w:themeColor="accent1" w:themeShade="BF"/>
      <w:spacing w:val="5"/>
    </w:rPr>
  </w:style>
  <w:style w:type="paragraph" w:styleId="ae">
    <w:name w:val="Normal (Web)"/>
    <w:basedOn w:val="a"/>
    <w:uiPriority w:val="99"/>
    <w:semiHidden/>
    <w:unhideWhenUsed/>
    <w:rsid w:val="002C1074"/>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character" w:styleId="af">
    <w:name w:val="Hyperlink"/>
    <w:basedOn w:val="a0"/>
    <w:uiPriority w:val="99"/>
    <w:semiHidden/>
    <w:unhideWhenUsed/>
    <w:rsid w:val="002C10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72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tt.ly/Nw5buw0b" TargetMode="External"/><Relationship Id="rId5" Type="http://schemas.openxmlformats.org/officeDocument/2006/relationships/hyperlink" Target="https://cutt.ly/qevuu6VQ"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2824</Words>
  <Characters>1611</Characters>
  <Application>Microsoft Office Word</Application>
  <DocSecurity>0</DocSecurity>
  <Lines>13</Lines>
  <Paragraphs>8</Paragraphs>
  <ScaleCrop>false</ScaleCrop>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Осипенко</dc:creator>
  <cp:keywords/>
  <dc:description/>
  <cp:lastModifiedBy>Марина Осипенко</cp:lastModifiedBy>
  <cp:revision>2</cp:revision>
  <dcterms:created xsi:type="dcterms:W3CDTF">2024-08-14T13:20:00Z</dcterms:created>
  <dcterms:modified xsi:type="dcterms:W3CDTF">2024-08-14T13:21:00Z</dcterms:modified>
</cp:coreProperties>
</file>